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4A75F" w14:textId="76C6570D" w:rsidR="00BF79B8" w:rsidRPr="00C73CAB" w:rsidRDefault="00BF79B8" w:rsidP="00BF79B8">
      <w:pPr>
        <w:pStyle w:val="Naslov1"/>
        <w:spacing w:after="0"/>
        <w:rPr>
          <w:rFonts w:ascii="Times New Roman" w:hAnsi="Times New Roman"/>
          <w:sz w:val="18"/>
          <w:szCs w:val="18"/>
        </w:rPr>
      </w:pPr>
      <w:r w:rsidRPr="00C73CAB">
        <w:rPr>
          <w:rFonts w:ascii="Times New Roman" w:hAnsi="Times New Roman"/>
          <w:sz w:val="18"/>
          <w:szCs w:val="18"/>
        </w:rPr>
        <w:t xml:space="preserve">                       </w:t>
      </w:r>
      <w:r w:rsidRPr="00C73CAB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696DC252" wp14:editId="31B1D7C3">
            <wp:extent cx="421419" cy="566282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22" cy="57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CAB">
        <w:rPr>
          <w:rFonts w:ascii="Times New Roman" w:hAnsi="Times New Roman"/>
          <w:sz w:val="18"/>
          <w:szCs w:val="18"/>
        </w:rPr>
        <w:t xml:space="preserve">          </w:t>
      </w:r>
    </w:p>
    <w:p w14:paraId="2129360A" w14:textId="450AE557" w:rsid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C73CA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73CAB">
        <w:rPr>
          <w:rFonts w:ascii="Times New Roman" w:hAnsi="Times New Roman" w:cs="Times New Roman"/>
          <w:b/>
          <w:sz w:val="18"/>
          <w:szCs w:val="18"/>
        </w:rPr>
        <w:t xml:space="preserve"> REPUBLIKA HRVATSKA </w:t>
      </w:r>
    </w:p>
    <w:p w14:paraId="1A74F313" w14:textId="21C517A7" w:rsidR="00BF79B8" w:rsidRP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>SPLITSKO-DALMATINSKA ŽUPANIJA</w:t>
      </w:r>
    </w:p>
    <w:p w14:paraId="139DD21B" w14:textId="65DC1656" w:rsidR="00BF79B8" w:rsidRP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 xml:space="preserve">               OPĆINA PODGORA</w:t>
      </w:r>
    </w:p>
    <w:p w14:paraId="2892241C" w14:textId="1AFD2848" w:rsidR="00BF79B8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 xml:space="preserve">   JEDINSTVENI UPRAVNI ODJEL</w:t>
      </w:r>
    </w:p>
    <w:p w14:paraId="7CFF0A6D" w14:textId="6BE339BB" w:rsidR="00E3060A" w:rsidRPr="00C73CAB" w:rsidRDefault="00E3060A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t xml:space="preserve">           OIB: 87761142122</w:t>
      </w:r>
    </w:p>
    <w:p w14:paraId="098018E5" w14:textId="77777777" w:rsidR="00BF79B8" w:rsidRPr="00AC572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72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1247D10D" w14:textId="77777777" w:rsidR="00BF79B8" w:rsidRPr="00882982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82B9A9D" w14:textId="21169524" w:rsidR="00BF79B8" w:rsidRPr="00882982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0" w:name="_Hlk126313959"/>
      <w:r w:rsidRPr="008829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KLASA: </w:t>
      </w:r>
      <w:bookmarkStart w:id="1" w:name="_Hlk126317059"/>
      <w:r w:rsidRPr="00882982">
        <w:rPr>
          <w:rFonts w:ascii="Times New Roman" w:hAnsi="Times New Roman" w:cs="Times New Roman"/>
          <w:bCs/>
          <w:color w:val="auto"/>
          <w:sz w:val="24"/>
          <w:szCs w:val="24"/>
        </w:rPr>
        <w:t>112-02/23-1/</w:t>
      </w:r>
      <w:bookmarkEnd w:id="1"/>
      <w:r w:rsidR="00882982" w:rsidRPr="00882982">
        <w:rPr>
          <w:rFonts w:ascii="Times New Roman" w:hAnsi="Times New Roman" w:cs="Times New Roman"/>
          <w:bCs/>
          <w:color w:val="auto"/>
          <w:sz w:val="24"/>
          <w:szCs w:val="24"/>
        </w:rPr>
        <w:t>6</w:t>
      </w:r>
    </w:p>
    <w:p w14:paraId="6BD77065" w14:textId="1533610D" w:rsidR="00BF79B8" w:rsidRPr="00882982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829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URBROJ: </w:t>
      </w:r>
      <w:bookmarkStart w:id="2" w:name="_Hlk126317072"/>
      <w:r w:rsidRPr="00882982">
        <w:rPr>
          <w:rFonts w:ascii="Times New Roman" w:hAnsi="Times New Roman" w:cs="Times New Roman"/>
          <w:bCs/>
          <w:color w:val="auto"/>
          <w:sz w:val="24"/>
          <w:szCs w:val="24"/>
        </w:rPr>
        <w:t>2181-38-03/03-23-</w:t>
      </w:r>
      <w:bookmarkEnd w:id="2"/>
      <w:r w:rsidR="00FA4FA5" w:rsidRPr="00882982">
        <w:rPr>
          <w:rFonts w:ascii="Times New Roman" w:hAnsi="Times New Roman" w:cs="Times New Roman"/>
          <w:bCs/>
          <w:color w:val="auto"/>
          <w:sz w:val="24"/>
          <w:szCs w:val="24"/>
        </w:rPr>
        <w:t>5</w:t>
      </w:r>
    </w:p>
    <w:p w14:paraId="42FFBA18" w14:textId="7B92D9D8" w:rsidR="00BF79B8" w:rsidRPr="00882982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829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Podgora, </w:t>
      </w:r>
      <w:r w:rsidR="00CB7BC0" w:rsidRPr="00882982"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="00C35CA0" w:rsidRPr="00882982">
        <w:rPr>
          <w:rFonts w:ascii="Times New Roman" w:hAnsi="Times New Roman" w:cs="Times New Roman"/>
          <w:bCs/>
          <w:color w:val="auto"/>
          <w:sz w:val="24"/>
          <w:szCs w:val="24"/>
        </w:rPr>
        <w:t>8</w:t>
      </w:r>
      <w:r w:rsidRPr="008829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E3060A" w:rsidRPr="00882982">
        <w:rPr>
          <w:rFonts w:ascii="Times New Roman" w:hAnsi="Times New Roman" w:cs="Times New Roman"/>
          <w:bCs/>
          <w:color w:val="auto"/>
          <w:sz w:val="24"/>
          <w:szCs w:val="24"/>
        </w:rPr>
        <w:t>ožujka</w:t>
      </w:r>
      <w:r w:rsidRPr="008829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2023. </w:t>
      </w:r>
    </w:p>
    <w:bookmarkEnd w:id="0"/>
    <w:p w14:paraId="586E0AC7" w14:textId="77777777" w:rsidR="0090731F" w:rsidRPr="00FA21BE" w:rsidRDefault="0090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A05BB2" w14:textId="77777777" w:rsidR="0090731F" w:rsidRPr="00FA21BE" w:rsidRDefault="0090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7DDC8" w14:textId="4FEF1A18" w:rsidR="0090731F" w:rsidRPr="00FA21BE" w:rsidRDefault="00557B96" w:rsidP="00DC1B58">
      <w:pPr>
        <w:shd w:val="clear" w:color="auto" w:fill="FFFFFF"/>
        <w:spacing w:after="225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21B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Na temelju članka 19. stavka 1. i članka 29. Zakona o službenicima i namještenicima u lokalnoj i područnoj (regionalnoj) samoupravi ("Narodne novine" br. 86/08, 61/11, 04/18 i 112/19, u daljnjem tekstu:</w:t>
      </w:r>
      <w:r w:rsidR="007C260F" w:rsidRPr="00FA21B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Pr="00FA21B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Zakon),</w:t>
      </w:r>
      <w:r w:rsidR="00BF79B8" w:rsidRPr="00FA21B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privremena</w:t>
      </w:r>
      <w:r w:rsidRPr="00FA21B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pročelnica Jedinstvenog upravnog odjela Općine Podgora, raspisuje:</w:t>
      </w:r>
    </w:p>
    <w:p w14:paraId="686D17E9" w14:textId="77777777" w:rsidR="00C45B55" w:rsidRPr="00FA21BE" w:rsidRDefault="00C45B55" w:rsidP="00C45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  <w:t>OGLAS</w:t>
      </w:r>
    </w:p>
    <w:p w14:paraId="3C3B2A46" w14:textId="77777777" w:rsidR="00C45B55" w:rsidRPr="00FA21BE" w:rsidRDefault="00C45B55" w:rsidP="00C45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44D19719" w14:textId="7781499D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za prijam u službu u Jedinstveni upravni odjel Općine Podgora </w:t>
      </w:r>
      <w:r w:rsidR="00CB7BC0" w:rsidRPr="00FA21BE">
        <w:rPr>
          <w:rFonts w:ascii="Times New Roman" w:hAnsi="Times New Roman" w:cs="Times New Roman"/>
          <w:b/>
          <w:bCs/>
          <w:sz w:val="24"/>
          <w:szCs w:val="24"/>
        </w:rPr>
        <w:t>referenta komunalno-poljoprivrednog redara</w:t>
      </w:r>
      <w:r w:rsidR="00CB7BC0" w:rsidRPr="00FA21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- </w:t>
      </w:r>
      <w:r w:rsidR="00E30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CB7BC0" w:rsidRPr="00FA21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izvršitelj/izvršiteljic</w:t>
      </w:r>
      <w:r w:rsidR="00E30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CB7BC0" w:rsidRPr="00FA21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određeno vrijeme od </w:t>
      </w:r>
      <w:r w:rsidR="007F37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CB7BC0" w:rsidRPr="00FA21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 w:rsidR="007F37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pet</w:t>
      </w:r>
      <w:r w:rsidR="00CB7BC0" w:rsidRPr="00FA21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mjeseci </w:t>
      </w:r>
      <w:r w:rsidR="00CB7BC0"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zbog obavljanja poslova čiji se opseg privremeno povećao</w:t>
      </w:r>
      <w:r w:rsidR="00CB7BC0" w:rsidRPr="00FA21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79E617D" w14:textId="77777777" w:rsidR="00C45B55" w:rsidRPr="00FA21BE" w:rsidRDefault="00C45B55" w:rsidP="00C45B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520ED638" w14:textId="77777777" w:rsidR="00C45B55" w:rsidRPr="00FA21BE" w:rsidRDefault="00C45B55" w:rsidP="00C45B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Posebni uvjeti:</w:t>
      </w:r>
    </w:p>
    <w:p w14:paraId="02825133" w14:textId="4C868E71" w:rsidR="00CB7BC0" w:rsidRPr="00FA21BE" w:rsidRDefault="00CB7BC0" w:rsidP="00CB7BC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FA21BE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- najmanje gimnazijsko srednjoškolsko obrazovanje ili četverogodišnje strukovno srednjoškolsko obrazovanje</w:t>
      </w:r>
    </w:p>
    <w:p w14:paraId="5C71CCCB" w14:textId="782D5195" w:rsidR="00CB7BC0" w:rsidRPr="00FA21BE" w:rsidRDefault="00CB7BC0" w:rsidP="00CB7BC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FA21BE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- najmanje jedna godina radnog iskustva na odgovarajućim poslovima</w:t>
      </w:r>
    </w:p>
    <w:p w14:paraId="14CA7B97" w14:textId="1BA41522" w:rsidR="00CB7BC0" w:rsidRPr="00FA21BE" w:rsidRDefault="00CB7BC0" w:rsidP="00CB7BC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FA21BE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- položen državni ispit</w:t>
      </w:r>
    </w:p>
    <w:p w14:paraId="36F4134B" w14:textId="1BC0CFE6" w:rsidR="00CB7BC0" w:rsidRPr="00FA21BE" w:rsidRDefault="00CB7BC0" w:rsidP="00CB7BC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FA21BE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 - položen vozački ispit B kategorije</w:t>
      </w:r>
    </w:p>
    <w:p w14:paraId="4C94EA01" w14:textId="0598F015" w:rsidR="00CB7BC0" w:rsidRPr="00FA21BE" w:rsidRDefault="00CB7BC0" w:rsidP="00CB7B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1BE">
        <w:rPr>
          <w:rFonts w:ascii="Times New Roman" w:hAnsi="Times New Roman" w:cs="Times New Roman"/>
          <w:color w:val="auto"/>
          <w:sz w:val="24"/>
          <w:szCs w:val="24"/>
        </w:rPr>
        <w:t xml:space="preserve">  - poznavanje rada na računalu</w:t>
      </w:r>
      <w:r w:rsidRPr="00FA2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7744B" w14:textId="77777777" w:rsidR="00C45B55" w:rsidRPr="00FA21BE" w:rsidRDefault="00C45B55" w:rsidP="00C45B55">
      <w:pPr>
        <w:spacing w:after="0" w:line="240" w:lineRule="auto"/>
        <w:ind w:left="36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70A558AE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Kandidati moraju ispunjavati i opće uvjete za prijam u službu, sukladno članku 12. Zakona: punoljetnost, hrvatsko državljanstvo i zdravstvenu sposobnost za obavljanje poslova radnog mjesta.</w:t>
      </w:r>
    </w:p>
    <w:p w14:paraId="1247F995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6E3E9208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U službu ne mogu biti primljene osobe za koje postoje zapreke iz članaka 15. i 16. Zakona.</w:t>
      </w:r>
    </w:p>
    <w:p w14:paraId="717532FE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38321E4E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Služba se zasniva na određeno vrijeme uz obvezni probni rad od 2 (dva) mjeseca.</w:t>
      </w:r>
    </w:p>
    <w:p w14:paraId="75C15CB1" w14:textId="77777777" w:rsidR="00C45B55" w:rsidRPr="00FA21BE" w:rsidRDefault="00C45B55" w:rsidP="00C45B55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Služba na određeno vrijeme ne može postati služba na neodređeno vrijeme.</w:t>
      </w:r>
    </w:p>
    <w:p w14:paraId="160DE1A6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Na oglas se mogu javiti osobe oba spolova,</w:t>
      </w: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 riječi korištene u oglasu koje imaju rodno značenje odnose se jednako na muški i ženski rod.</w:t>
      </w:r>
    </w:p>
    <w:p w14:paraId="2D964DC9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7A32DF7F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Prijave mogu podnijeti kandidati koji nemaju položen državni stručni ispit pod uvjetom da ga polože u roku od godinu dana od prijma u službu.</w:t>
      </w:r>
    </w:p>
    <w:p w14:paraId="0CB51648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lastRenderedPageBreak/>
        <w:t>U pisanoj prijavi osoba navodi</w:t>
      </w: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 ime i prezime, adresu prebivališta, broj telefona/mobitela, adresu elektroničke pošte, naziv radnog mjesta na koji se osoba prijavljuje te je obvezno prijavu vlastoručno potpisati.</w:t>
      </w:r>
    </w:p>
    <w:p w14:paraId="1A248779" w14:textId="77777777" w:rsidR="00C45B55" w:rsidRPr="00FA21BE" w:rsidRDefault="00C45B55" w:rsidP="00C45B55">
      <w:pPr>
        <w:pStyle w:val="box8274725"/>
        <w:jc w:val="both"/>
        <w:rPr>
          <w:color w:val="262626" w:themeColor="text1" w:themeTint="D9"/>
        </w:rPr>
      </w:pPr>
      <w:r w:rsidRPr="00FA21BE">
        <w:rPr>
          <w:color w:val="262626" w:themeColor="text1" w:themeTint="D9"/>
        </w:rPr>
        <w:t>Uz pisanu prijavu  kandidati su dužni priložiti:</w:t>
      </w:r>
    </w:p>
    <w:p w14:paraId="066DF318" w14:textId="77777777" w:rsidR="00C45B55" w:rsidRPr="00FA21BE" w:rsidRDefault="00C45B55" w:rsidP="00C45B55">
      <w:pPr>
        <w:pStyle w:val="box8274725"/>
        <w:spacing w:beforeAutospacing="0" w:after="0" w:afterAutospacing="0"/>
        <w:jc w:val="both"/>
        <w:rPr>
          <w:color w:val="262626" w:themeColor="text1" w:themeTint="D9"/>
        </w:rPr>
      </w:pPr>
      <w:r w:rsidRPr="00FA21BE">
        <w:rPr>
          <w:color w:val="262626" w:themeColor="text1" w:themeTint="D9"/>
        </w:rPr>
        <w:t>1. životopis,</w:t>
      </w:r>
    </w:p>
    <w:p w14:paraId="431393CB" w14:textId="77777777" w:rsidR="00C45B55" w:rsidRPr="00FA21BE" w:rsidRDefault="00C45B55" w:rsidP="00C45B55">
      <w:pPr>
        <w:pStyle w:val="box8274725"/>
        <w:spacing w:beforeAutospacing="0" w:after="0" w:afterAutospacing="0"/>
        <w:jc w:val="both"/>
        <w:rPr>
          <w:color w:val="262626" w:themeColor="text1" w:themeTint="D9"/>
        </w:rPr>
      </w:pPr>
      <w:r w:rsidRPr="00FA21BE">
        <w:rPr>
          <w:color w:val="262626" w:themeColor="text1" w:themeTint="D9"/>
        </w:rPr>
        <w:t>2. dokaz o hrvatskom državljanstvu (preslika osobne iskaznice, vojne iskaznice, putovnice ili domovnice),</w:t>
      </w:r>
    </w:p>
    <w:p w14:paraId="6119B5CD" w14:textId="77777777" w:rsidR="00C45B55" w:rsidRPr="00FA21BE" w:rsidRDefault="00C45B55" w:rsidP="00C45B55">
      <w:pPr>
        <w:pStyle w:val="box8274725"/>
        <w:spacing w:beforeAutospacing="0" w:after="0" w:afterAutospacing="0"/>
        <w:jc w:val="both"/>
        <w:rPr>
          <w:color w:val="262626" w:themeColor="text1" w:themeTint="D9"/>
        </w:rPr>
      </w:pPr>
      <w:r w:rsidRPr="00FA21BE">
        <w:rPr>
          <w:color w:val="262626" w:themeColor="text1" w:themeTint="D9"/>
        </w:rPr>
        <w:t xml:space="preserve">3. dokaz o stečenoj stručnoj spremi,  </w:t>
      </w:r>
    </w:p>
    <w:p w14:paraId="32605842" w14:textId="77777777" w:rsidR="00C45B55" w:rsidRPr="00FA21BE" w:rsidRDefault="00C45B55" w:rsidP="00C45B55">
      <w:pPr>
        <w:pStyle w:val="box8276388"/>
        <w:spacing w:beforeAutospacing="0" w:after="0" w:afterAutospacing="0"/>
        <w:jc w:val="both"/>
        <w:rPr>
          <w:color w:val="262626" w:themeColor="text1" w:themeTint="D9"/>
        </w:rPr>
      </w:pPr>
      <w:r w:rsidRPr="00FA21BE">
        <w:rPr>
          <w:color w:val="262626" w:themeColor="text1" w:themeTint="D9"/>
        </w:rPr>
        <w:t>4. dokaz o ukupnom radnom iskustvu: elektronički zapis (e-radna knjižica) ili potvrda o podacima evidentiranim u matičnoj evidenciji Hrvatskoga zavoda za mirovinsko osiguranje;</w:t>
      </w:r>
    </w:p>
    <w:p w14:paraId="3526AD33" w14:textId="77777777" w:rsidR="00C45B55" w:rsidRPr="00FA21BE" w:rsidRDefault="00C45B55" w:rsidP="00C45B55">
      <w:pPr>
        <w:pStyle w:val="box8276388"/>
        <w:spacing w:beforeAutospacing="0" w:after="0" w:afterAutospacing="0"/>
        <w:jc w:val="both"/>
        <w:rPr>
          <w:color w:val="262626" w:themeColor="text1" w:themeTint="D9"/>
        </w:rPr>
      </w:pPr>
      <w:r w:rsidRPr="00FA21BE">
        <w:rPr>
          <w:color w:val="262626" w:themeColor="text1" w:themeTint="D9"/>
        </w:rPr>
        <w:t>5. dokaz o radnom iskustvu na odgovarajućim poslovima od najmanje jedne godine (potvrda poslodavca o radnom iskustvu na odgovarajućim poslovima, rješenje, ugovor o radu i dr.),</w:t>
      </w:r>
    </w:p>
    <w:p w14:paraId="27CF5379" w14:textId="573EF685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6. svjedodžbu o položenom državnom stručnom ispitu (ako osoba ima položen ispit),</w:t>
      </w:r>
    </w:p>
    <w:p w14:paraId="2584428E" w14:textId="0BDCF10B" w:rsidR="00CB7BC0" w:rsidRPr="00FA21BE" w:rsidRDefault="00CB7BC0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7. </w:t>
      </w:r>
      <w:r w:rsidRPr="00FA21BE">
        <w:rPr>
          <w:rFonts w:ascii="Times New Roman" w:hAnsi="Times New Roman" w:cs="Times New Roman"/>
          <w:sz w:val="24"/>
          <w:szCs w:val="24"/>
        </w:rPr>
        <w:t>presliku važeće vozačke dozvole,</w:t>
      </w:r>
    </w:p>
    <w:p w14:paraId="57C2098B" w14:textId="6B4DB593" w:rsidR="00C45B55" w:rsidRPr="00FA21BE" w:rsidRDefault="00CB7BC0" w:rsidP="00C45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8</w:t>
      </w:r>
      <w:r w:rsidR="00C45B55"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 dokaz o poznavanju rada na računalu (pisana izjava, svjedodžba, potvrda i sl.),</w:t>
      </w:r>
    </w:p>
    <w:p w14:paraId="49F5095D" w14:textId="51C2A88B" w:rsidR="00C45B55" w:rsidRPr="00FA21BE" w:rsidRDefault="00CB7BC0" w:rsidP="00C45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9</w:t>
      </w:r>
      <w:r w:rsidR="00C45B55"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. uvjerenje nadležnog suda da se protiv kandidata ne vodi kazneni postupak, ne starije od 6 </w:t>
      </w:r>
      <w:bookmarkStart w:id="3" w:name="_GoBack"/>
      <w:r w:rsidR="00C45B55"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mjeseci</w:t>
      </w:r>
      <w:bookmarkEnd w:id="3"/>
      <w:r w:rsidR="00C45B55"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,</w:t>
      </w:r>
    </w:p>
    <w:p w14:paraId="587515E4" w14:textId="78D3AE91" w:rsidR="00C45B55" w:rsidRPr="00FA21BE" w:rsidRDefault="00CB7BC0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10</w:t>
      </w:r>
      <w:r w:rsidR="00C45B55"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. vlastoručno potpisanu izjavu da za prijam u službu ne postoje zapreke iz članka 15. i 16. Zakona</w:t>
      </w:r>
      <w:r w:rsidR="00C45B55"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o službenicima i namještenicima u lokalnoj i područnoj (regionalnoj) samoupravi </w:t>
      </w:r>
      <w:r w:rsidR="00C45B55"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</w:rPr>
        <w:t>(</w:t>
      </w:r>
      <w:r w:rsidR="00C45B55"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  <w:lang w:bidi="hr-HR"/>
        </w:rPr>
        <w:t xml:space="preserve">primjer Izjave biti će objavljen </w:t>
      </w:r>
      <w:r w:rsidR="00C45B55"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  <w:lang w:val="es-ES" w:eastAsia="es-ES" w:bidi="es-ES"/>
        </w:rPr>
        <w:t xml:space="preserve">na web </w:t>
      </w:r>
      <w:r w:rsidR="00C45B55"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  <w:lang w:bidi="hr-HR"/>
        </w:rPr>
        <w:t>stranici Općine Podgora, uz tekst oglasa</w:t>
      </w:r>
      <w:r w:rsidR="00C45B55"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</w:rPr>
        <w:t>),</w:t>
      </w:r>
    </w:p>
    <w:p w14:paraId="1ED5B541" w14:textId="164B36E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1</w:t>
      </w:r>
      <w:r w:rsidR="00CB7BC0"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1</w:t>
      </w: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. vlastoručno potpisanu izjavu o odobrenju za </w:t>
      </w: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korištenje i obradu osobnih podataka u svrhu provođenja postupka </w:t>
      </w:r>
      <w:r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</w:rPr>
        <w:t>(</w:t>
      </w:r>
      <w:r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  <w:lang w:bidi="hr-HR"/>
        </w:rPr>
        <w:t xml:space="preserve">primjer Izjave biti će objavljen </w:t>
      </w:r>
      <w:r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  <w:lang w:val="es-ES" w:eastAsia="es-ES" w:bidi="es-ES"/>
        </w:rPr>
        <w:t xml:space="preserve">na web </w:t>
      </w:r>
      <w:r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  <w:lang w:bidi="hr-HR"/>
        </w:rPr>
        <w:t>stranici Općine Podgora, uz tekst oglasa</w:t>
      </w:r>
      <w:r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</w:rPr>
        <w:t>).</w:t>
      </w:r>
    </w:p>
    <w:p w14:paraId="079747E6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ADE865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hAnsi="Times New Roman" w:cs="Times New Roman"/>
          <w:sz w:val="24"/>
          <w:szCs w:val="24"/>
        </w:rPr>
        <w:t xml:space="preserve">Isprave kojima se dokazuje ispunjavanje uvjeta iz oglasa mogu se priložiti u neovjerenoj preslici, a prije donošenja rješenja o prijmu kandidat ih </w:t>
      </w: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je dužan predočiti u izvorniku.</w:t>
      </w:r>
    </w:p>
    <w:p w14:paraId="17B93A1E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F7590E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hAnsi="Times New Roman" w:cs="Times New Roman"/>
          <w:sz w:val="24"/>
          <w:szCs w:val="24"/>
        </w:rPr>
        <w:t>Ako kandidat uz prijavu priloži dokumente u kojima osobni podaci nisu istovjetni, dužan je dostaviti i dokaz o njihovoj promjeni (presliku vjenčanog ili rodnog lista i sl.).</w:t>
      </w:r>
    </w:p>
    <w:p w14:paraId="272044DB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FE4613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zdravstvenoj sposobnosti dostavlja izabrani kandidat</w:t>
      </w:r>
      <w:r w:rsidRPr="00FA21BE">
        <w:rPr>
          <w:rFonts w:ascii="Times New Roman" w:hAnsi="Times New Roman" w:cs="Times New Roman"/>
          <w:sz w:val="24"/>
          <w:szCs w:val="24"/>
        </w:rPr>
        <w:t xml:space="preserve"> nakon obavijesti o izboru, a</w:t>
      </w: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 donošenja rješenja o prijmu.</w:t>
      </w:r>
    </w:p>
    <w:p w14:paraId="04D30971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1DF2EB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Style w:val="cf11"/>
          <w:rFonts w:ascii="Times New Roman" w:hAnsi="Times New Roman" w:cs="Times New Roman"/>
          <w:sz w:val="24"/>
          <w:szCs w:val="24"/>
        </w:rPr>
        <w:t xml:space="preserve">Kandidati moraju ispunjavati opće uvjete iz članka 12. Zakona o službenicima i namještenicima u lokalnoj i područnoj (regionalnoj) samoupravi, a u službu ne može biti primljena osoba kod koje postoje zapreke prijma u službu propisane člancima 15. i 16. Zakona o službenicima i namještenicima u lokalnoj i područnoj (regionalnoj) samoupravi („Narodne novine“ broj </w:t>
      </w:r>
      <w:r w:rsidRPr="00FA21BE">
        <w:rPr>
          <w:rStyle w:val="cf01"/>
          <w:rFonts w:ascii="Times New Roman" w:hAnsi="Times New Roman" w:cs="Times New Roman"/>
          <w:sz w:val="24"/>
          <w:szCs w:val="24"/>
        </w:rPr>
        <w:t>86/08, 61/11, 4/18 i 112/19</w:t>
      </w:r>
      <w:r w:rsidRPr="00FA21BE">
        <w:rPr>
          <w:rStyle w:val="cf11"/>
          <w:rFonts w:ascii="Times New Roman" w:hAnsi="Times New Roman" w:cs="Times New Roman"/>
          <w:sz w:val="24"/>
          <w:szCs w:val="24"/>
        </w:rPr>
        <w:t>).</w:t>
      </w:r>
    </w:p>
    <w:p w14:paraId="2AFCE40F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C5E040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hAnsi="Times New Roman" w:cs="Times New Roman"/>
          <w:sz w:val="24"/>
          <w:szCs w:val="24"/>
        </w:rPr>
        <w:t>Radno iskustvo, u smislu Zakona, je radno iskustvo ostvareno u službi u upravnim tijelima lokalnih jedinica, u državnoj ili javnoj službi, u radnom odnosu kod privatnog poslodavca te vrijeme samostalnog obavljanja profesionalne djelatnosti u skladu s posebnim propisima, kao i radno iskustvo ostvareno obavljanjem poslova u međunarodnim organizacijama. Radno iskustvo na odgovarajućim poslovima je radno iskustvo ostvareno na poslovima odgovarajuće stručne spreme i struke.</w:t>
      </w:r>
    </w:p>
    <w:p w14:paraId="3C38D80F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C584FF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ostvaruje pravo prednosti pri zapošljavanju prema posebnim propisima ima prednost u odnosu na ostale kandidate samo pod jednakim uvjetima, a </w:t>
      </w:r>
      <w:r w:rsidRPr="00FA21BE">
        <w:rPr>
          <w:rFonts w:ascii="Times New Roman" w:hAnsi="Times New Roman" w:cs="Times New Roman"/>
          <w:sz w:val="24"/>
          <w:szCs w:val="24"/>
        </w:rPr>
        <w:t xml:space="preserve">uz prijavu na oglas dužan </w:t>
      </w:r>
      <w:r w:rsidRPr="00FA21BE">
        <w:rPr>
          <w:rFonts w:ascii="Times New Roman" w:hAnsi="Times New Roman" w:cs="Times New Roman"/>
          <w:sz w:val="24"/>
          <w:szCs w:val="24"/>
        </w:rPr>
        <w:lastRenderedPageBreak/>
        <w:t xml:space="preserve">je priložiti sve dokaze o ispunjavanju traženih uvjeta, kao i rješenje o priznatom statusu, odnosno potvrdu o priznatom statusu iz kojeg je vidljivo spomenuto pravo, dokaz iz kojeg je vidljivo na koji način je prestao radni odnos kod posljednjeg poslodavca (ugovor, rješenje, odluka i sl.) te dokaz da je nezaposlen (uvjerenje Hrvatskog zavoda za zapošljavanje). </w:t>
      </w:r>
    </w:p>
    <w:p w14:paraId="138C2AC4" w14:textId="77777777" w:rsidR="00C45B55" w:rsidRPr="00FA21BE" w:rsidRDefault="00C45B55" w:rsidP="00C45B55">
      <w:pPr>
        <w:pStyle w:val="box8276388"/>
        <w:jc w:val="both"/>
      </w:pPr>
      <w:r w:rsidRPr="00FA21BE">
        <w:t>Kandidat koji ostvaruje pravo prednosti pri zapošljavanju sukladno članku 101. Zakona o hrvatskim braniteljima iz Domovinskog rata i članovima njihovih obitelji („Narodne novine“ broj 121/17, 98/19 i 84/21)</w:t>
      </w:r>
      <w:r w:rsidRPr="00FA21BE">
        <w:rPr>
          <w:rFonts w:eastAsiaTheme="minorHAnsi"/>
          <w:lang w:eastAsia="en-US"/>
        </w:rPr>
        <w:t xml:space="preserve">, </w:t>
      </w:r>
      <w:r w:rsidRPr="00FA21BE">
        <w:t xml:space="preserve">uz prijavu na oglas dužan je, osim dokaza o ispunjavanju traženih uvjeta, priložiti i sve potrebne dokaze iz članka 103. tog Zakona koji su objavljeni na internet stranici Ministarstva hrvatskih branitelja Republike Hrvatske i dostupni na poveznici: </w:t>
      </w:r>
      <w:bookmarkStart w:id="4" w:name="__DdeLink__3907_574314946"/>
      <w:r w:rsidRPr="00FA21BE">
        <w:fldChar w:fldCharType="begin"/>
      </w:r>
      <w:r w:rsidRPr="00FA21BE">
        <w:instrText xml:space="preserve"> HYPERLINK "https://branitelji.gov.hr/zaposljavanje-843/843" </w:instrText>
      </w:r>
      <w:r w:rsidRPr="00FA21BE">
        <w:fldChar w:fldCharType="separate"/>
      </w:r>
      <w:r w:rsidRPr="00FA21BE">
        <w:rPr>
          <w:rStyle w:val="Hiperveza"/>
        </w:rPr>
        <w:t>https://branitelji.gov.hr/zaposljavanje-843/843</w:t>
      </w:r>
      <w:bookmarkEnd w:id="4"/>
      <w:r w:rsidRPr="00FA21BE">
        <w:fldChar w:fldCharType="end"/>
      </w:r>
      <w:r w:rsidRPr="00FA21BE">
        <w:t xml:space="preserve"> .</w:t>
      </w:r>
    </w:p>
    <w:p w14:paraId="03516C0F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Urednom prijavom smatra se prijava koja sadrži sve podatke i priloge navedene u oglasu.</w:t>
      </w:r>
    </w:p>
    <w:p w14:paraId="65AB4088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D78D61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nepravovremene prijave neće se razmatrati. Osoba koja nije podnijela pravodobnu i urednu prijavu ili ne ispunjava formalne uvjete iz oglasa, ne smatra se kandidatom prijavljenim na oglas.</w:t>
      </w:r>
    </w:p>
    <w:p w14:paraId="6957A943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056640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S kandidatima koji ispunjavaju formalne uvjete oglasa provest će se prethodna provjera znanja i sposobnosti pisanim testiranjem i intervjuom.</w:t>
      </w:r>
    </w:p>
    <w:p w14:paraId="61308934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0C7592" w14:textId="5AFD6ADB" w:rsidR="00C45B55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 ne pristupi testiranju, smatra se da je povukao prijavu na oglas.</w:t>
      </w:r>
    </w:p>
    <w:p w14:paraId="46F93484" w14:textId="77777777" w:rsidR="00E718E9" w:rsidRPr="00FA21BE" w:rsidRDefault="00E718E9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3FE44B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Opis poslova, podaci o plaći radnog mjesta koje se popunjava, način obavljanja prethodne provjere znanja i sposobnosti kandidata, područje provjere, te pravni i drugi izvori za pripremanje kandidata objaviti će se na internetskoj stranici Općine Podgora </w:t>
      </w:r>
      <w:r w:rsidRPr="00FA21BE">
        <w:rPr>
          <w:rFonts w:ascii="Times New Roman" w:hAnsi="Times New Roman" w:cs="Times New Roman"/>
          <w:sz w:val="24"/>
          <w:szCs w:val="24"/>
        </w:rPr>
        <w:t>(www.podgora.hr).</w:t>
      </w:r>
    </w:p>
    <w:p w14:paraId="5B25C9AA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67658" w14:textId="3D330EDB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 potrebnom dokumentacijom podnose se u roku od </w:t>
      </w:r>
      <w:r w:rsidRPr="00FA21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8 dana </w:t>
      </w:r>
      <w:r w:rsidRPr="00FA21B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od dana objave </w:t>
      </w: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oglasa na oglasnoj ploči Hrvatskog zavoda za zapošljavanje, neposredno u pisarnicu Općine Podgora ili poštom na adresu: Općina Podgora, A. K. Miošića 2, 21 327 Podgora, "Oglas za prijam </w:t>
      </w:r>
      <w:r w:rsidRPr="00FA21BE">
        <w:rPr>
          <w:rFonts w:ascii="Times New Roman" w:hAnsi="Times New Roman" w:cs="Times New Roman"/>
          <w:sz w:val="24"/>
          <w:szCs w:val="24"/>
        </w:rPr>
        <w:t xml:space="preserve">u službu </w:t>
      </w:r>
      <w:r w:rsidR="00CB7BC0" w:rsidRPr="00FA21BE">
        <w:rPr>
          <w:rFonts w:ascii="Times New Roman" w:hAnsi="Times New Roman" w:cs="Times New Roman"/>
          <w:b/>
          <w:bCs/>
          <w:sz w:val="24"/>
          <w:szCs w:val="24"/>
        </w:rPr>
        <w:t>referenta komunalno-poljoprivrednog redara</w:t>
      </w:r>
      <w:r w:rsidR="00CB7BC0" w:rsidRPr="00FA21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A21BE">
        <w:rPr>
          <w:rFonts w:ascii="Times New Roman" w:hAnsi="Times New Roman" w:cs="Times New Roman"/>
          <w:bCs/>
          <w:sz w:val="24"/>
          <w:szCs w:val="24"/>
        </w:rPr>
        <w:t>- ne otvaraj</w:t>
      </w: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".</w:t>
      </w:r>
    </w:p>
    <w:p w14:paraId="19E6E3EA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C24899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1BE">
        <w:rPr>
          <w:rFonts w:ascii="Times New Roman" w:hAnsi="Times New Roman" w:cs="Times New Roman"/>
          <w:sz w:val="24"/>
          <w:szCs w:val="24"/>
          <w:lang w:eastAsia="hr-HR"/>
        </w:rPr>
        <w:t>K</w:t>
      </w: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andidati će biti obaviješteni </w:t>
      </w:r>
      <w:r w:rsidRPr="00FA21BE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rezultatima u zakonskom roku</w:t>
      </w:r>
      <w:r w:rsidRPr="00FA21BE">
        <w:rPr>
          <w:rFonts w:ascii="Times New Roman" w:hAnsi="Times New Roman" w:cs="Times New Roman"/>
          <w:sz w:val="24"/>
          <w:szCs w:val="24"/>
        </w:rPr>
        <w:t>.</w:t>
      </w:r>
    </w:p>
    <w:p w14:paraId="3D67DF16" w14:textId="77777777" w:rsidR="00C45B55" w:rsidRPr="00FA21BE" w:rsidRDefault="00C45B55" w:rsidP="00C45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63019" w14:textId="77777777" w:rsidR="00C45B55" w:rsidRPr="00FA21BE" w:rsidRDefault="00C45B55" w:rsidP="00C45B5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hAnsi="Times New Roman" w:cs="Times New Roman"/>
          <w:sz w:val="24"/>
          <w:szCs w:val="24"/>
        </w:rPr>
        <w:t>OPĆINA PODGORA</w:t>
      </w:r>
    </w:p>
    <w:p w14:paraId="1DD01882" w14:textId="77777777" w:rsidR="00C45B55" w:rsidRPr="00FA21BE" w:rsidRDefault="00C45B55" w:rsidP="00C45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8FC81" w14:textId="77777777" w:rsidR="00C45B55" w:rsidRPr="00FA21BE" w:rsidRDefault="00C45B55" w:rsidP="00C45B5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1A7383BC" w14:textId="77777777" w:rsidR="0090731F" w:rsidRPr="00FA21BE" w:rsidRDefault="0090731F" w:rsidP="00C45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0731F" w:rsidRPr="00FA21BE" w:rsidSect="0090731F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AE1"/>
    <w:multiLevelType w:val="multilevel"/>
    <w:tmpl w:val="4858E14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F25412"/>
    <w:multiLevelType w:val="multilevel"/>
    <w:tmpl w:val="F924A2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1F"/>
    <w:rsid w:val="000232A9"/>
    <w:rsid w:val="00034C1A"/>
    <w:rsid w:val="00043A53"/>
    <w:rsid w:val="0005272B"/>
    <w:rsid w:val="001219F1"/>
    <w:rsid w:val="0015566A"/>
    <w:rsid w:val="00161D8A"/>
    <w:rsid w:val="001B2053"/>
    <w:rsid w:val="001C57D7"/>
    <w:rsid w:val="001C5D62"/>
    <w:rsid w:val="00200A70"/>
    <w:rsid w:val="00204DE4"/>
    <w:rsid w:val="002700F4"/>
    <w:rsid w:val="002C2D3B"/>
    <w:rsid w:val="0033405D"/>
    <w:rsid w:val="00343367"/>
    <w:rsid w:val="00374D9A"/>
    <w:rsid w:val="00426B93"/>
    <w:rsid w:val="005243A2"/>
    <w:rsid w:val="00557B96"/>
    <w:rsid w:val="0057479A"/>
    <w:rsid w:val="006D0E19"/>
    <w:rsid w:val="00752563"/>
    <w:rsid w:val="00762503"/>
    <w:rsid w:val="007629A7"/>
    <w:rsid w:val="00794D68"/>
    <w:rsid w:val="007B6DD0"/>
    <w:rsid w:val="007C260F"/>
    <w:rsid w:val="007F376E"/>
    <w:rsid w:val="00882982"/>
    <w:rsid w:val="008F670E"/>
    <w:rsid w:val="0090731F"/>
    <w:rsid w:val="009103A1"/>
    <w:rsid w:val="00925DB1"/>
    <w:rsid w:val="009301A4"/>
    <w:rsid w:val="00957212"/>
    <w:rsid w:val="009956E1"/>
    <w:rsid w:val="00A42806"/>
    <w:rsid w:val="00A94FA5"/>
    <w:rsid w:val="00AC572B"/>
    <w:rsid w:val="00AE38CD"/>
    <w:rsid w:val="00B25167"/>
    <w:rsid w:val="00B72DA0"/>
    <w:rsid w:val="00BE1A9E"/>
    <w:rsid w:val="00BF7505"/>
    <w:rsid w:val="00BF79B8"/>
    <w:rsid w:val="00C35CA0"/>
    <w:rsid w:val="00C45B55"/>
    <w:rsid w:val="00C55B05"/>
    <w:rsid w:val="00C57E49"/>
    <w:rsid w:val="00C739FC"/>
    <w:rsid w:val="00C73CAB"/>
    <w:rsid w:val="00CB7BC0"/>
    <w:rsid w:val="00CD3761"/>
    <w:rsid w:val="00D013F9"/>
    <w:rsid w:val="00D13789"/>
    <w:rsid w:val="00D40BC1"/>
    <w:rsid w:val="00D42052"/>
    <w:rsid w:val="00D70CBB"/>
    <w:rsid w:val="00D944A9"/>
    <w:rsid w:val="00DC1B58"/>
    <w:rsid w:val="00E11194"/>
    <w:rsid w:val="00E26B23"/>
    <w:rsid w:val="00E3060A"/>
    <w:rsid w:val="00E415F6"/>
    <w:rsid w:val="00E718E9"/>
    <w:rsid w:val="00ED282D"/>
    <w:rsid w:val="00EF2617"/>
    <w:rsid w:val="00F40A68"/>
    <w:rsid w:val="00F548ED"/>
    <w:rsid w:val="00FA21BE"/>
    <w:rsid w:val="00FA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C56A"/>
  <w15:docId w15:val="{EC3DB9F1-A5A7-4EC7-A72C-97733A0F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C0"/>
    <w:pPr>
      <w:suppressAutoHyphens/>
      <w:spacing w:after="200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BF79B8"/>
    <w:pPr>
      <w:keepNext/>
      <w:suppressAutoHyphens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FC25F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90731F"/>
    <w:rPr>
      <w:rFonts w:cs="Courier New"/>
    </w:rPr>
  </w:style>
  <w:style w:type="character" w:customStyle="1" w:styleId="ListLabel2">
    <w:name w:val="ListLabel 2"/>
    <w:qFormat/>
    <w:rsid w:val="0090731F"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qFormat/>
    <w:rsid w:val="0090731F"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sid w:val="0090731F"/>
    <w:rPr>
      <w:rFonts w:cs="Courier New"/>
    </w:rPr>
  </w:style>
  <w:style w:type="character" w:customStyle="1" w:styleId="ListLabel5">
    <w:name w:val="ListLabel 5"/>
    <w:qFormat/>
    <w:rsid w:val="0090731F"/>
    <w:rPr>
      <w:rFonts w:cs="Wingdings"/>
    </w:rPr>
  </w:style>
  <w:style w:type="character" w:customStyle="1" w:styleId="ListLabel6">
    <w:name w:val="ListLabel 6"/>
    <w:qFormat/>
    <w:rsid w:val="0090731F"/>
    <w:rPr>
      <w:rFonts w:cs="Symbol"/>
    </w:rPr>
  </w:style>
  <w:style w:type="character" w:customStyle="1" w:styleId="ListLabel7">
    <w:name w:val="ListLabel 7"/>
    <w:qFormat/>
    <w:rsid w:val="0090731F"/>
    <w:rPr>
      <w:rFonts w:ascii="Times New Roman" w:hAnsi="Times New Roman" w:cs="Times New Roman"/>
      <w:sz w:val="24"/>
    </w:rPr>
  </w:style>
  <w:style w:type="character" w:customStyle="1" w:styleId="ListLabel8">
    <w:name w:val="ListLabel 8"/>
    <w:qFormat/>
    <w:rsid w:val="0090731F"/>
    <w:rPr>
      <w:rFonts w:cs="Courier New"/>
    </w:rPr>
  </w:style>
  <w:style w:type="character" w:customStyle="1" w:styleId="ListLabel9">
    <w:name w:val="ListLabel 9"/>
    <w:qFormat/>
    <w:rsid w:val="0090731F"/>
    <w:rPr>
      <w:rFonts w:cs="Wingdings"/>
    </w:rPr>
  </w:style>
  <w:style w:type="character" w:customStyle="1" w:styleId="ListLabel10">
    <w:name w:val="ListLabel 10"/>
    <w:qFormat/>
    <w:rsid w:val="0090731F"/>
    <w:rPr>
      <w:rFonts w:cs="Symbol"/>
    </w:rPr>
  </w:style>
  <w:style w:type="paragraph" w:customStyle="1" w:styleId="Stilnaslova">
    <w:name w:val="Stil naslova"/>
    <w:basedOn w:val="Normal"/>
    <w:next w:val="Tijeloteksta"/>
    <w:qFormat/>
    <w:rsid w:val="0090731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90731F"/>
    <w:pPr>
      <w:spacing w:after="140" w:line="288" w:lineRule="auto"/>
    </w:pPr>
  </w:style>
  <w:style w:type="paragraph" w:styleId="Popis">
    <w:name w:val="List"/>
    <w:basedOn w:val="Tijeloteksta"/>
    <w:rsid w:val="0090731F"/>
    <w:rPr>
      <w:rFonts w:cs="Arial"/>
    </w:rPr>
  </w:style>
  <w:style w:type="paragraph" w:customStyle="1" w:styleId="Opiselementa">
    <w:name w:val="Opis elementa"/>
    <w:basedOn w:val="Normal"/>
    <w:rsid w:val="009073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90731F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7F1DFD"/>
    <w:pPr>
      <w:ind w:left="720"/>
      <w:contextualSpacing/>
    </w:pPr>
  </w:style>
  <w:style w:type="paragraph" w:customStyle="1" w:styleId="box8285940">
    <w:name w:val="box_8285940"/>
    <w:basedOn w:val="Normal"/>
    <w:qFormat/>
    <w:rsid w:val="000D3E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74725">
    <w:name w:val="box_8274725"/>
    <w:basedOn w:val="Normal"/>
    <w:qFormat/>
    <w:rsid w:val="006B6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76388">
    <w:name w:val="box_8276388"/>
    <w:basedOn w:val="Normal"/>
    <w:qFormat/>
    <w:rsid w:val="006B6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EF261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2617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rsid w:val="00BF79B8"/>
    <w:rPr>
      <w:rFonts w:ascii="Calibri Light" w:eastAsia="Times New Roman" w:hAnsi="Calibri Light" w:cs="Times New Roman"/>
      <w:b/>
      <w:bCs/>
      <w:kern w:val="32"/>
      <w:sz w:val="32"/>
      <w:szCs w:val="3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232A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232A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232A9"/>
    <w:rPr>
      <w:color w:val="00000A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232A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232A9"/>
    <w:rPr>
      <w:b/>
      <w:bCs/>
      <w:color w:val="00000A"/>
      <w:szCs w:val="20"/>
    </w:rPr>
  </w:style>
  <w:style w:type="paragraph" w:customStyle="1" w:styleId="pf0">
    <w:name w:val="pf0"/>
    <w:basedOn w:val="Normal"/>
    <w:rsid w:val="00CD37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character" w:customStyle="1" w:styleId="cf11">
    <w:name w:val="cf11"/>
    <w:basedOn w:val="Zadanifontodlomka"/>
    <w:rsid w:val="00CD3761"/>
    <w:rPr>
      <w:rFonts w:ascii="Segoe UI" w:hAnsi="Segoe UI" w:cs="Segoe UI" w:hint="default"/>
      <w:sz w:val="18"/>
      <w:szCs w:val="18"/>
    </w:rPr>
  </w:style>
  <w:style w:type="character" w:customStyle="1" w:styleId="cf01">
    <w:name w:val="cf01"/>
    <w:basedOn w:val="Zadanifontodlomka"/>
    <w:rsid w:val="009103A1"/>
    <w:rPr>
      <w:rFonts w:ascii="Segoe UI" w:hAnsi="Segoe UI" w:cs="Segoe UI" w:hint="default"/>
      <w:color w:val="00000A"/>
      <w:sz w:val="18"/>
      <w:szCs w:val="18"/>
    </w:rPr>
  </w:style>
  <w:style w:type="paragraph" w:customStyle="1" w:styleId="Standardno">
    <w:name w:val="Standardno"/>
    <w:qFormat/>
    <w:rsid w:val="00FA4FA5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Arial" w:eastAsia="Arial" w:hAnsi="Arial" w:cs="Arial"/>
      <w:color w:val="000000"/>
      <w:sz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32F80-F937-4C4C-ABE1-BFDFF1D5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Branka Gojak</cp:lastModifiedBy>
  <cp:revision>32</cp:revision>
  <cp:lastPrinted>2022-09-19T06:26:00Z</cp:lastPrinted>
  <dcterms:created xsi:type="dcterms:W3CDTF">2023-02-08T09:43:00Z</dcterms:created>
  <dcterms:modified xsi:type="dcterms:W3CDTF">2023-04-14T07:07:00Z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